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แบบสอบถามสำหรับประกอบการรับฟังความคิดเห็นส่วนราชการ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เกี่ยวกับการปรับปรุงหลักเกณฑ์ วิธีการ และเงื่อนไขการย้าย การโอน หรือการเลื่อนข้าราชการพลเรือนสามัญ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เพื่อแต่งตั้งให้ดำรงตำแหน่งประเภทวิชาการ (ว ๑๔/๒๕๖๔)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ส่วนราชการ/กรม ...................................... กระทรวง .............................................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------------------------------------</w:t>
      </w:r>
    </w:p>
    <w:p w:rsidR="00000000" w:rsidDel="00000000" w:rsidP="00000000" w:rsidRDefault="00000000" w:rsidRPr="00000000" w14:paraId="00000007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คำชี้แจง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แบบสอบถามนี้จัดทำขึ้นเพื่อสอบถามความคิดเห็นและข้อเสนอแนะเกี่ยวกับหลักเกณฑ์ วิธีการ และเงื่อนไขการย้าย การโอน หรือการเลื่อนข้าราชการพลเรือนสามัญเพื่อแต่งตั้งให้ดำรงตำแหน่งประเภทวิชาการ </w:t>
        <w:br w:type="textWrapping"/>
        <w:t xml:space="preserve">(ว ๑๔/๒๕๖๔) โดยเป็นข้อเสนอที่ผ่านความเห็นชอบในหลักการจากคณะกรรมการที่เกี่ยวข้อง และให้นำมาสอบถามความคิดเห็นและข้อเสนอแนะจากส่วนราชการเพิ่มเติม ประกอบด้วย</w:t>
      </w:r>
    </w:p>
    <w:p w:rsidR="00000000" w:rsidDel="00000000" w:rsidP="00000000" w:rsidRDefault="00000000" w:rsidRPr="00000000" w14:paraId="0000000A">
      <w:pPr>
        <w:spacing w:after="0" w:before="12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ส่วนที่ ๑ องค์ประกอบของคณะกรรมกรร</w:t>
      </w:r>
    </w:p>
    <w:p w:rsidR="00000000" w:rsidDel="00000000" w:rsidP="00000000" w:rsidRDefault="00000000" w:rsidRPr="00000000" w14:paraId="0000000B">
      <w:pPr>
        <w:spacing w:after="0" w:before="12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ส่วนที่ ๒ หลักเกณฑ์และวิธีการประเมินบุคคล</w:t>
      </w:r>
    </w:p>
    <w:p w:rsidR="00000000" w:rsidDel="00000000" w:rsidP="00000000" w:rsidRDefault="00000000" w:rsidRPr="00000000" w14:paraId="0000000C">
      <w:pPr>
        <w:spacing w:after="0" w:before="12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ส่วนที่ ๓ หลักเกณฑ์และวิธีการประเมินผลงาน</w:t>
      </w:r>
    </w:p>
    <w:p w:rsidR="00000000" w:rsidDel="00000000" w:rsidP="00000000" w:rsidRDefault="00000000" w:rsidRPr="00000000" w14:paraId="0000000D">
      <w:pPr>
        <w:spacing w:after="0" w:before="12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ส่วนที่ ๔ ข้อเสนอแนะเพิ่มเติม (หากมี)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16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highlight w:val="darkGray"/>
          <w:rtl w:val="0"/>
        </w:rPr>
        <w:t xml:space="preserve">ส่วนที่ ๑ องค์ประกอบของคณะกรรมการ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16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 xml:space="preserve">๑. คณะกรรมการประเมินบุคคลและผลงานเพื่อแต่งตั้งให้ดำรงตำแหน่งระดับชำนาญการ</w:t>
        <w:br w:type="textWrapping"/>
        <w:t xml:space="preserve">และระดับชำนาญการพิเศษ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(กรณีการย้ายและการโอน)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16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  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ข้อเสนอแนวทางการปรับปรุง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tabs>
          <w:tab w:val="left" w:leader="none" w:pos="993"/>
        </w:tabs>
        <w:spacing w:after="0" w:line="216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(๑) เพิ่มตำแหน่งประเภทบริหาร เป็นกรรมการในองค์ประกอบตามข้อ ๒ ก.</w:t>
      </w:r>
    </w:p>
    <w:p w:rsidR="00000000" w:rsidDel="00000000" w:rsidP="00000000" w:rsidRDefault="00000000" w:rsidRPr="00000000" w14:paraId="0000001D">
      <w:pPr>
        <w:tabs>
          <w:tab w:val="left" w:leader="none" w:pos="993"/>
        </w:tabs>
        <w:spacing w:after="0" w:line="216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(๒) เปลี่ยนข้อความตามข้อ ๒ ก. จาก “และ” เป็น “หรือ”</w:t>
        <w:tab/>
      </w:r>
    </w:p>
    <w:p w:rsidR="00000000" w:rsidDel="00000000" w:rsidP="00000000" w:rsidRDefault="00000000" w:rsidRPr="00000000" w14:paraId="0000001E">
      <w:pPr>
        <w:tabs>
          <w:tab w:val="left" w:leader="none" w:pos="709"/>
          <w:tab w:val="left" w:leader="none" w:pos="1134"/>
        </w:tabs>
        <w:spacing w:after="0" w:line="216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(๓) ไม่กำหนดจำนวนกรรมการ ตามข้อ ๒ ข. โดยตัดคำว่า “จำนวนไม่น้อยกว่า ๒ คน” ออก</w:t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leader="none" w:pos="1134"/>
              </w:tabs>
              <w:spacing w:after="0" w:line="216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องค์ประกอบคณะกรรมการ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1134"/>
              </w:tabs>
              <w:spacing w:after="0" w:line="216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ตาม ว ๑๔/๒๕๖๔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leader="none" w:pos="1134"/>
              </w:tabs>
              <w:spacing w:after="0" w:line="216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ข้อเสนอ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leader="none" w:pos="1134"/>
              </w:tabs>
              <w:spacing w:after="0" w:line="216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ให้ อ.ก.พ. กรม แต่งตั้งคณะกรรมการ ประกอบด้วย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1134"/>
              </w:tabs>
              <w:spacing w:after="0" w:line="216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ให้ อ.ก.พ. กรม แต่งตั้งคณะกรรมการ ประกอบด้วย</w:t>
            </w:r>
          </w:p>
        </w:tc>
      </w:tr>
      <w:tr>
        <w:trPr>
          <w:cantSplit w:val="0"/>
          <w:trHeight w:val="111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tabs>
                <w:tab w:val="left" w:leader="none" w:pos="1134"/>
              </w:tabs>
              <w:spacing w:after="0" w:line="216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๑. ประธานกรรมการ ซึ่งแต่งตั้งจากข้าราชการ</w:t>
              <w:br w:type="textWrapping"/>
              <w:t xml:space="preserve">พลเรือนสามัญซึ่งดำรงตำแหน่งประเภทบริหาร หรือประเภทอำนวยการ ระดับสูง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1134"/>
              </w:tabs>
              <w:spacing w:after="0" w:line="216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คงเดิม 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tabs>
                <w:tab w:val="left" w:leader="none" w:pos="1134"/>
              </w:tabs>
              <w:spacing w:after="0" w:line="216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 กรรมการ จำนวนไม่น้อยกว่าสามคน แต่ไม่เกินสี่คน ซึ่งแต่งตั้งจาก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1134"/>
              </w:tabs>
              <w:spacing w:after="0" w:line="216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    ก. ข้าราชการพลเรือนสามัญซึ่งดำรงตำแหน่งประเภทอำนวยการ ระดับต้นขึ้นไป และ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1134"/>
              </w:tabs>
              <w:spacing w:after="0" w:line="216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    ข. ข้าราชการพลเรือนสามัญซึ่งดำรงตำแหน่งหรือเคยดำรงตำแหน่งประเภทวิชาการในระดับไม่ต่ำกว่าระดับตำแหน่งที่จะย้ายและอยู่ในสายงานเดียวกัน</w:t>
              <w:br w:type="textWrapping"/>
              <w:t xml:space="preserve">หรือสายงานที่จัดอยู่ในกลุ่มตำแหน่งเดียวกันกับสายงานที่จะย้าย จำนวนไม่น้อยกว่า ๒ คน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1134"/>
              </w:tabs>
              <w:spacing w:after="0" w:line="216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 กรรมการ จำนวนไม่น้อยกว่าสามคน แต่ไม่เกินสี่คน ซึ่งแต่งตั้งจาก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1134"/>
              </w:tabs>
              <w:spacing w:after="0" w:line="216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    ก. ข้าราชการพลเรือนสามัญซึ่งดำรงตำแหน่ง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u w:val="single"/>
                <w:rtl w:val="0"/>
              </w:rPr>
              <w:t xml:space="preserve">ประเภทบริหาร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ประเภทอำนวยการ ระดับต้นขึ้นไป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 xml:space="preserve">และ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(เปลี่ยนจาก “และ” เป็น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u w:val="single"/>
                <w:rtl w:val="0"/>
              </w:rPr>
              <w:t xml:space="preserve">หรือ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”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1134"/>
              </w:tabs>
              <w:spacing w:after="0" w:line="216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    ข. ข้าราชการพลเรือนสามัญซึ่งดำรงตำแหน่งหรือเคยดำรงตำแหน่งประเภทวิชาการในระดับไม่ต่ำกว่าระดับตำแหน่งที่จะย้ายและอยู่ในสายงานเดียวกันหรือสายงานที่จัดอยู่ในกลุ่มตำแหน่งเดียวกันกับสายงาน</w:t>
              <w:br w:type="textWrapping"/>
              <w:t xml:space="preserve">ที่จะย้าย </w:t>
            </w:r>
            <w:r w:rsidDel="00000000" w:rsidR="00000000" w:rsidRPr="00000000">
              <w:rPr>
                <w:rFonts w:ascii="Sarabun" w:cs="Sarabun" w:eastAsia="Sarabun" w:hAnsi="Sarabun"/>
                <w:strike w:val="1"/>
                <w:sz w:val="32"/>
                <w:szCs w:val="32"/>
                <w:rtl w:val="0"/>
              </w:rPr>
              <w:t xml:space="preserve">จำนวนไม่น้อยกว่า ๒ คน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leader="none" w:pos="1134"/>
        </w:tabs>
        <w:spacing w:after="0" w:before="120" w:line="216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คำถาม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ท่านเห็นว่าข้อเสนอดังกล่าว มีความเหมาะสมหรือไม่ อย่างไร </w:t>
      </w:r>
    </w:p>
    <w:p w:rsidR="00000000" w:rsidDel="00000000" w:rsidP="00000000" w:rsidRDefault="00000000" w:rsidRPr="00000000" w14:paraId="0000002E">
      <w:pPr>
        <w:tabs>
          <w:tab w:val="left" w:leader="none" w:pos="709"/>
          <w:tab w:val="left" w:leader="none" w:pos="1134"/>
        </w:tabs>
        <w:spacing w:after="0" w:line="216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(๑) การเพิ่มตำแหน่งประเภทบริหาร เป็นกรรมการในองค์ประกอบตามข้อ ๒ ก.</w:t>
      </w:r>
    </w:p>
    <w:p w:rsidR="00000000" w:rsidDel="00000000" w:rsidP="00000000" w:rsidRDefault="00000000" w:rsidRPr="00000000" w14:paraId="0000002F">
      <w:pPr>
        <w:spacing w:after="0" w:line="216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เหมาะสม</w:t>
        <w:tab/>
        <w:tab/>
        <w:t xml:space="preserve">โปรดระบุเหตุผล 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6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6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16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ไม่เหมาะสม         โปรดระบุเหตุผล และข้อเสนอแนะ 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73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7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tabs>
          <w:tab w:val="left" w:leader="none" w:pos="709"/>
          <w:tab w:val="left" w:leader="none" w:pos="1134"/>
        </w:tabs>
        <w:spacing w:after="0" w:line="216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(๒) การเปลี่ยนข้อความตามข้อ ๒ ก. จาก “และ” เป็น “หรือ”</w:t>
        <w:tab/>
      </w:r>
    </w:p>
    <w:p w:rsidR="00000000" w:rsidDel="00000000" w:rsidP="00000000" w:rsidRDefault="00000000" w:rsidRPr="00000000" w14:paraId="00000032">
      <w:pPr>
        <w:spacing w:after="0" w:line="216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เหมาะสม</w:t>
        <w:tab/>
        <w:tab/>
        <w:t xml:space="preserve">โปรดระบุเหตุผล 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6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6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16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ไม่เหมาะสม         โปรดระบุเหตุผลและข้อเสนอแนะ 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70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7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tabs>
          <w:tab w:val="left" w:leader="none" w:pos="709"/>
          <w:tab w:val="left" w:leader="none" w:pos="1134"/>
        </w:tabs>
        <w:spacing w:after="0" w:line="216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(๓) ไม่กำหนดจำนวนกรรมการ ตามข้อ ๒ ข.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โดยตัดคำว่า “จำนวนไม่น้อยกว่า ๒ คน” ออก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16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เหมาะสม</w:t>
        <w:tab/>
        <w:tab/>
        <w:t xml:space="preserve">โปรดระบุเหตุผล 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6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6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16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ไม่เหมาะสม         โปรดระบุเหตุผล และข้อเสนอแนะ 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6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6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 xml:space="preserve">๒. องค์ประกอบของคณะกรรมการประเมินบุคคลเพื่อแต่งตั้งให้ดำรงตำแหน่งระดับชำนาญการ</w:t>
        <w:br w:type="textWrapping"/>
        <w:t xml:space="preserve">และระดับชำนาญการพิเศษ (กรณีการเลื่อน) 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        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ข้อเสนอแนวทางการปรับปรุง </w:t>
      </w:r>
    </w:p>
    <w:p w:rsidR="00000000" w:rsidDel="00000000" w:rsidP="00000000" w:rsidRDefault="00000000" w:rsidRPr="00000000" w14:paraId="00000039">
      <w:pPr>
        <w:spacing w:after="0" w:lineRule="auto"/>
        <w:ind w:left="720" w:firstLine="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- เพิ่มตำแหน่งประเภทบริหาร เป็นกรรมการในองค์ประกอบตามข้อ ๒</w:t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องค์ประกอบคณะกรรมการ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ตาม ว ๑๔/๒๕๖๔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ข้อเสนอ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ให้ อ.ก.พ. กรม แต่งตั้งคณะกรรมการ ประกอบด้วย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ให้ อ.ก.พ. กรม แต่งตั้งคณะกรรมการ ประกอบด้วย</w:t>
            </w:r>
          </w:p>
        </w:tc>
      </w:tr>
      <w:tr>
        <w:trPr>
          <w:cantSplit w:val="0"/>
          <w:trHeight w:val="111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๑. ประธานกรรมการ ซึ่งแต่งตั้งจากข้าราชการพลเรือนสามัญผู้ดำรงตำแหน่งประเภทบริหาร ประเภทอำนวยการ ระดับสูง หรือประเภทวิชาการไม่ต่ำกว่าระดับเชี่ยวชาญ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คงเดิม 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 กรรมการ ซึ่งแต่งตั้งจากข้าราชการพลเรือนสามัญ</w:t>
              <w:br w:type="textWrapping"/>
              <w:t xml:space="preserve">ผู้ดำรงตำแหน่งประเภทอำนวยการ หรือประเภทวิชาการไม่ต่ำกว่าระดับชำนาญการพิเศษ จำนวน</w:t>
              <w:br w:type="textWrapping"/>
              <w:t xml:space="preserve">ไม่น้อยกว่า ๒ คน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 กรรมการ ซึ่งแต่งตั้งจากข้าราชการพลเรือนสามัญ</w:t>
              <w:br w:type="textWrapping"/>
              <w:t xml:space="preserve">ผู้ดำรง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u w:val="single"/>
                <w:rtl w:val="0"/>
              </w:rPr>
              <w:t xml:space="preserve">ตำแหน่งประเภทบริหาร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ประเภทอำนวยการ หรือประเภทวิชาการไม่ต่ำกว่าระดับชำนาญการพิเศษ จำนวนไม่น้อยกว่า ๒ คน        </w:t>
            </w:r>
          </w:p>
        </w:tc>
      </w:tr>
    </w:tbl>
    <w:p w:rsidR="00000000" w:rsidDel="00000000" w:rsidP="00000000" w:rsidRDefault="00000000" w:rsidRPr="00000000" w14:paraId="00000044">
      <w:pPr>
        <w:tabs>
          <w:tab w:val="left" w:leader="none" w:pos="1134"/>
        </w:tabs>
        <w:spacing w:after="0" w:before="12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คำถาม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ท่านเห็นว่าข้อเสนอดังกล่าว มีความเหมาะสมหรือไม่ อย่างไร 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เหมาะสม</w:t>
        <w:tab/>
        <w:tab/>
        <w:t xml:space="preserve">โปรดระบุเหตุผล 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76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7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ไม่เหมาะสม         โปรดระบุเหตุผล และข้อเสนอแนะ 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5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5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spacing w:after="0" w:lineRule="auto"/>
        <w:ind w:firstLine="720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๓. วาระการดำรงตำแหน่งของคณะกรรมการประเมินบุคคล (กรณีการเลื่อน) 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        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ข้อเสนอแนวทางการปรับปรุง </w:t>
      </w:r>
    </w:p>
    <w:p w:rsidR="00000000" w:rsidDel="00000000" w:rsidP="00000000" w:rsidRDefault="00000000" w:rsidRPr="00000000" w14:paraId="00000049">
      <w:pPr>
        <w:spacing w:after="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- กำหนดวาระของคณะกรรมการประเมินบุคคล เป็นเวลา ๒ ปี เช่นเดียวกับคณะกรรมการประเมินผลงาน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คำถาม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ท่านเห็นว่าข้อเสนอดังกล่าวมีความเหมาะสมหรือไม่ อย่างไร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เหมาะสม</w:t>
        <w:tab/>
        <w:tab/>
        <w:t xml:space="preserve">โปรดระบุเหตุผล 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72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7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ไม่เหมาะสม         โปรดระบุเหตุผล และข้อเสนอแนะ 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6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6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F">
      <w:pPr>
        <w:spacing w:after="0" w:lineRule="auto"/>
        <w:ind w:firstLine="720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๔. องค์ประกอบของคณะกรรมการประเมินผลงานเพื่อแต่งตั้งให้ดำรงตำแหน่งระดับเชี่ยวชาญ </w:t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        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ข้อเสนอแนวทางการปรับปรุง </w:t>
      </w:r>
    </w:p>
    <w:p w:rsidR="00000000" w:rsidDel="00000000" w:rsidP="00000000" w:rsidRDefault="00000000" w:rsidRPr="00000000" w14:paraId="00000051">
      <w:pPr>
        <w:spacing w:after="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-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เพิ่ม “ผู้เคยเป็นข้าราชการพลเรือนสามัญ” เป็นกรรมการในองค์ประกอบตามข้อ ๒.๑ ดังนี้</w:t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องค์ประกอบคณะกรรมการ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ตาม ว ๑๔/๒๕๖๔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ข้อเสนอ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ให้ อ.ก.พ. กรม แต่งตั้งคณะกรรมการ ประกอบด้วย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ให้ อ.ก.พ. กรม แต่งตั้งคณะกรรมการ ประกอบด้วย</w:t>
            </w:r>
          </w:p>
        </w:tc>
      </w:tr>
      <w:tr>
        <w:trPr>
          <w:cantSplit w:val="0"/>
          <w:trHeight w:val="111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๑. ประธานกรรมการ ซึ่งแต่งตั้งจากบุคคลในบัญชีรายชื่อผู้ทรงคุณวุฒิที่ ก.พ. กำหนด หรือผู้ทรงคุณวุฒิเฉพาะด้านที่มีความรู้ ความชำนาญ หรือความเชี่ยวชาญ มีผลงานเป็นที่ประจักษ์และยอมรับในสาขาวิชาชีพหรือสายงานนั้น 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คงเดิม 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 กรรมการ จำนวนไม่น้อยกว่า ๒ คน แต่ไม่เกิน ๔ คน ซึ่งแต่งตั้งจาก</w:t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๒.๑ ข้าราชการพลเรือนสามัญซึ่งดำรงตำแหน่งหรือเคยดำรงตำแหน่งประเภทวิชาการที่อยู่ในสายงานเดียวกันหรือสายงานที่จัดอยู่ในกลุ่มตำแหน่งเดียวกันกับสายงานที่จะแต่งตั้งไม่ต่ำกว่าระดับเชี่ยวชาญ และ</w:t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๒.๒ ผู้ทรงคุณวุฒิจากบุคคลในบัญชีรายชื่อที่ ก.พ. กำหนด หรือผู้ทรงคุณวุฒิเฉพาะด้านที่มีความรู้ ความชำนาญ หรือความเชี่ยวชาญมีผลงานเป็นที่ประจักษ์และยอมรับในสาขาวิชาชีพหรือสายงานนั้น ๆ จำนวนอย่างน้อย ๑ คน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 กรรมการ จำนวนไม่น้อยกว่า ๒ คน แต่ไม่เกิน ๔ คน ซึ่งแต่งตั้งจาก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๒.๑ ข้าราชการพลเรือนสามัญ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u w:val="single"/>
                <w:rtl w:val="0"/>
              </w:rPr>
              <w:t xml:space="preserve">หรือผู้เคยเป็นข้าราชการพลเรือนสามัญ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ซึ่งดำรงตำแหน่งหรือ</w:t>
              <w:br w:type="textWrapping"/>
              <w:t xml:space="preserve">เคยดำรงตำแหน่งประเภทวิชาการที่อยู่ในสายงานเดียวกันหรือสายงานที่จัดอยู่ในกลุ่มตำแหน่งเดียวกันกับสายงานที่จะแต่งตั้งไม่ต่ำกว่าระดับเชี่ยวชาญ และ</w:t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๒.๒ ผู้ทรงคุณวุฒิจากบุคคลในบัญชีรายชื่อที่ ก.พ. กำหนด หรือผู้ทรงคุณวุฒิเฉพาะด้านที่มีความรู้ </w:t>
              <w:br w:type="textWrapping"/>
              <w:t xml:space="preserve">ความชำนาญ หรือความเชี่ยวชาญมีผลงานเป็นที่ประจักษ์และยอมรับในสาขาวิชาชีพหรือสายงานนั้น ๆ จำนวนอย่างน้อย ๑ คน</w:t>
            </w:r>
          </w:p>
        </w:tc>
      </w:tr>
    </w:tbl>
    <w:p w:rsidR="00000000" w:rsidDel="00000000" w:rsidP="00000000" w:rsidRDefault="00000000" w:rsidRPr="00000000" w14:paraId="00000060">
      <w:pPr>
        <w:tabs>
          <w:tab w:val="left" w:leader="none" w:pos="1134"/>
        </w:tabs>
        <w:spacing w:after="0" w:before="12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คำถาม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ท่านเห็นว่าข้อเสนอดังกล่าวมีความเหมาะสมหรือไม่ อย่างไร </w:t>
      </w:r>
    </w:p>
    <w:p w:rsidR="00000000" w:rsidDel="00000000" w:rsidP="00000000" w:rsidRDefault="00000000" w:rsidRPr="00000000" w14:paraId="00000061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เหมาะสม</w:t>
        <w:tab/>
        <w:tab/>
        <w:t xml:space="preserve">โปรดระบุเหตุผล 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6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6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ไม่เหมาะสม         โปรดระบุเหตุผล และข้อเสนอแนะ 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71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7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spacing w:after="0" w:before="12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highlight w:val="darkGray"/>
          <w:rtl w:val="0"/>
        </w:rPr>
        <w:t xml:space="preserve">ส่วนที่ ๒ หลักเกณฑ์และวิธีการประเมินบุคคล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ind w:firstLine="720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๑. การกำหนดวิธีการในการประเมินบุคคล </w:t>
      </w:r>
    </w:p>
    <w:p w:rsidR="00000000" w:rsidDel="00000000" w:rsidP="00000000" w:rsidRDefault="00000000" w:rsidRPr="00000000" w14:paraId="00000065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        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ข้อเสนอแนวทางการปรับปรุง </w:t>
      </w:r>
    </w:p>
    <w:p w:rsidR="00000000" w:rsidDel="00000000" w:rsidP="00000000" w:rsidRDefault="00000000" w:rsidRPr="00000000" w14:paraId="00000066">
      <w:pPr>
        <w:spacing w:after="0" w:lineRule="auto"/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-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เพิ่มอำนาจหน้าที่ให้ อ.ก.พ. กรม สามารถกำหนดให้มีการกลั่นกรองผู้เข้ารับการประเมินบุคคลได้ ดังนี้</w:t>
      </w:r>
    </w:p>
    <w:p w:rsidR="00000000" w:rsidDel="00000000" w:rsidP="00000000" w:rsidRDefault="00000000" w:rsidRPr="00000000" w14:paraId="00000067">
      <w:pPr>
        <w:spacing w:after="0" w:lineRule="auto"/>
        <w:ind w:firstLine="72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ind w:firstLine="72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9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แนวทางการดำเนินการ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ตาม ว ๑๔/๒๕๖๔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ข้อเสนอ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อาจใช้วิธีการสัมภาษณ์ วิธีการสอบข้อเขียน หรือวิธีการอย่างอื่น วิธีการใดวิธีการหนึ่งหรือหลายวิธีเพิ่มเติมตามที่เห็นว่าเหมาะสม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อาจใช้วิธีการสัมภาษณ์ วิธีการสอบข้อเขียน หรือวิธีการอย่างอื่น วิธีการใดวิธีการหนึ่งหรือหลายวิธีเพิ่มเติมตามที่เห็นว่าเหมาะสม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u w:val="single"/>
                <w:rtl w:val="0"/>
              </w:rPr>
              <w:t xml:space="preserve">และในกรณีที่มีเหตุผลความจำเป็นเป็นพิเศษ อ.ก.พ. กรม อาจกำหนดให้มีการกลั่นกรองผู้เข้ารับการประเมินบุคคลได้ โดยอาจใช้วิธีการใดวิธีการหนึ่งหรือหลายวิธี ตามที่เห็นว่าเหมาะสม และต้องมีการประกาศหลักเกณฑ์</w:t>
              <w:br w:type="textWrapping"/>
              <w:t xml:space="preserve">และวิธีการดังกล่าว ให้ทราบล่วงหน้าเป็นการทั่วไปด้วย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leader="none" w:pos="1134"/>
        </w:tabs>
        <w:spacing w:after="0" w:before="12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คำถาม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ท่านเห็นว่าข้อเสนอดังกล่าวมีความเหมาะสมหรือไม่ อย่างไร </w:t>
      </w:r>
    </w:p>
    <w:p w:rsidR="00000000" w:rsidDel="00000000" w:rsidP="00000000" w:rsidRDefault="00000000" w:rsidRPr="00000000" w14:paraId="00000070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เหมาะสม</w:t>
        <w:tab/>
        <w:tab/>
        <w:t xml:space="preserve">โปรดระบุเหตุผล 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74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7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ไม่เหมาะสม         โปรดระบุเหตุผล และข้อเสนอแนะ 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75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7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spacing w:after="0" w:lineRule="auto"/>
        <w:ind w:firstLine="720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๒. การประกาศรายชื่อผู้ได้รับการคัดเลือก </w:t>
      </w:r>
    </w:p>
    <w:p w:rsidR="00000000" w:rsidDel="00000000" w:rsidP="00000000" w:rsidRDefault="00000000" w:rsidRPr="00000000" w14:paraId="00000073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        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ข้อเสนอแนวทางการปรับปรุง </w:t>
      </w:r>
    </w:p>
    <w:p w:rsidR="00000000" w:rsidDel="00000000" w:rsidP="00000000" w:rsidRDefault="00000000" w:rsidRPr="00000000" w14:paraId="00000074">
      <w:pPr>
        <w:spacing w:after="0" w:lineRule="auto"/>
        <w:ind w:firstLine="72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-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เพิ่มอำนาจหน้าที่ให้ อ.ก.พ. กรม สามารถกำหนดให้มีการขึ้นบัญชีผู้ผ่านการคัดเลือกได้ ดังนี้</w:t>
      </w: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แนวทางการดำเนินการ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ตาม ว ๑๔/๒๕๖๔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ข้อเสนอ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จัดให้มีการประกาศรายชื่อผู้ได้รับการคัดเลือก ตำแหน่งละ ๑ คน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จัดให้มีการประกาศรายชื่อผู้ได้รับการคัดเลือก ตำแหน่งละ ๑ คน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color w:val="002060"/>
                <w:sz w:val="32"/>
                <w:szCs w:val="32"/>
                <w:u w:val="single"/>
                <w:rtl w:val="0"/>
              </w:rPr>
              <w:t xml:space="preserve">โดยในกรณีที่มีเหตุผลความจำเป็น เป็นพิเศษ อ.ก.พ. กรม อาจกำหนดให้มีการขึ้นบัญชีผู้ผ่านการคัดเลือกได้ โดยให้เรียงตามลำดับคะแนน ทั้งนี้ ให้บัญชีดังกล่าวมีอายุบัญชีไม่เกิน ๑ ปี และต้องมีการประกาศให้ทราบล่วงหน้าเป็นการทั่วไปด้วย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tabs>
          <w:tab w:val="left" w:leader="none" w:pos="1134"/>
        </w:tabs>
        <w:spacing w:after="0" w:before="12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คำถาม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ท่านเห็นว่าข้อเสนอดังกล่าว มีความเหมาะสมหรือไม่ อย่างไร </w:t>
      </w:r>
    </w:p>
    <w:p w:rsidR="00000000" w:rsidDel="00000000" w:rsidP="00000000" w:rsidRDefault="00000000" w:rsidRPr="00000000" w14:paraId="0000007C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เหมาะสม</w:t>
        <w:tab/>
        <w:tab/>
        <w:t xml:space="preserve">โปรดระบุเหตุผล 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6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6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ไม่เหมาะสม         โปรดระบุเหตุผล และข้อเสนอแนะ 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5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5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spacing w:after="0" w:before="120" w:lineRule="auto"/>
        <w:rPr>
          <w:rFonts w:ascii="Sarabun" w:cs="Sarabun" w:eastAsia="Sarabun" w:hAnsi="Sarabun"/>
          <w:b w:val="1"/>
          <w:sz w:val="32"/>
          <w:szCs w:val="32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12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highlight w:val="darkGray"/>
          <w:rtl w:val="0"/>
        </w:rPr>
        <w:t xml:space="preserve">ส่วนที่ ๓ หลักเกณฑ์และวิธีการประเมินผลงาน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firstLine="720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๑. การส่งผลงานล่วงหน้ากรณีผู้ขอรับการประเมินจะเกษียณอายุ </w:t>
      </w:r>
    </w:p>
    <w:p w:rsidR="00000000" w:rsidDel="00000000" w:rsidP="00000000" w:rsidRDefault="00000000" w:rsidRPr="00000000" w14:paraId="00000081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        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ข้อเสนอแนวทางการปรับปรุง </w:t>
      </w:r>
    </w:p>
    <w:p w:rsidR="00000000" w:rsidDel="00000000" w:rsidP="00000000" w:rsidRDefault="00000000" w:rsidRPr="00000000" w14:paraId="00000082">
      <w:pPr>
        <w:spacing w:after="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- ปรับเงื่อนไขในส่วนของระยะเวลาการส่งผลงานล่วงหน้าของผู้ที่จะเกษียณอายุราชการ</w:t>
      </w:r>
    </w:p>
    <w:tbl>
      <w:tblPr>
        <w:tblStyle w:val="Table6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3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แนวทางการดำเนินการ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ตาม ว ๑๔/๒๕๖๔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ข้อเสนอ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กรณีผู้ขอประเมินที่จะเกษียณอายุราชการ</w:t>
              <w:br w:type="textWrapping"/>
              <w:t xml:space="preserve">ในปีงบประมาณใด ให้ส่งผลงานให้กรม กระทรวง หรือสำนักงาน ก.พ. แล้วแต่กรณี เป็นเวลาล่วงหน้าไม่น้อยกว่า ๖ เดือน ในปีงบประมาณนั้น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tabs>
                <w:tab w:val="left" w:leader="none" w:pos="1134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กรณีผู้ขอประเมินที่จะเกษียณอายุราชการ</w:t>
              <w:br w:type="textWrapping"/>
              <w:t xml:space="preserve">ในปีงบประมาณใด ให้ส่งผลงานให้กรม กระทรวง หรือสำนักงาน ก.พ. แล้วแต่กรณี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u w:val="single"/>
                <w:rtl w:val="0"/>
              </w:rPr>
              <w:t xml:space="preserve">เป็นเวลาล่วงหน้า</w:t>
              <w:br w:type="textWrapping"/>
              <w:t xml:space="preserve">ไม่น้อยกว่า ๓ เดือน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ในปีงบประมาณนั้น</w:t>
            </w:r>
          </w:p>
          <w:p w:rsidR="00000000" w:rsidDel="00000000" w:rsidP="00000000" w:rsidRDefault="00000000" w:rsidRPr="00000000" w14:paraId="00000089">
            <w:pPr>
              <w:tabs>
                <w:tab w:val="left" w:leader="none" w:pos="1134"/>
              </w:tabs>
              <w:spacing w:after="0" w:line="240" w:lineRule="auto"/>
              <w:rPr>
                <w:rFonts w:ascii="Sarabun" w:cs="Sarabun" w:eastAsia="Sarabun" w:hAnsi="Sarabun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i w:val="1"/>
                <w:color w:val="000000"/>
                <w:sz w:val="32"/>
                <w:szCs w:val="32"/>
                <w:rtl w:val="0"/>
              </w:rPr>
              <w:t xml:space="preserve">หรือ</w:t>
            </w:r>
          </w:p>
          <w:p w:rsidR="00000000" w:rsidDel="00000000" w:rsidP="00000000" w:rsidRDefault="00000000" w:rsidRPr="00000000" w14:paraId="0000008A">
            <w:pPr>
              <w:tabs>
                <w:tab w:val="left" w:leader="none" w:pos="1134"/>
              </w:tabs>
              <w:spacing w:after="0" w:line="240" w:lineRule="auto"/>
              <w:rPr>
                <w:rFonts w:ascii="Sarabun" w:cs="Sarabun" w:eastAsia="Sarabun" w:hAnsi="Sarabun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 xml:space="preserve">ไม่กำหนดระยะเวลาการส่งผลงาน กรณีผู้ขอประเมิน</w:t>
              <w:br w:type="textWrapping"/>
              <w:t xml:space="preserve">ที่จะเกษียณอายุราชการในปีงบประมาณ นั้น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tabs>
          <w:tab w:val="left" w:leader="none" w:pos="1134"/>
        </w:tabs>
        <w:spacing w:after="0" w:before="12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คำถาม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ท่านเห็นว่าข้อเสนอดังกล่าว มีความเหมาะสมหรือไม่ อย่างไร </w:t>
      </w:r>
    </w:p>
    <w:p w:rsidR="00000000" w:rsidDel="00000000" w:rsidP="00000000" w:rsidRDefault="00000000" w:rsidRPr="00000000" w14:paraId="0000008C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เหมาะสม</w:t>
        <w:tab/>
        <w:tab/>
        <w:t xml:space="preserve">โปรดระบุเหตุผล 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69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6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E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ไม่เหมาะสม         โปรดระบุเหตุผล และข้อเสนอแนะ 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6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6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0">
      <w:pPr>
        <w:spacing w:after="0" w:lineRule="auto"/>
        <w:ind w:firstLine="72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๒. การส่งผลงาน </w:t>
      </w:r>
    </w:p>
    <w:p w:rsidR="00000000" w:rsidDel="00000000" w:rsidP="00000000" w:rsidRDefault="00000000" w:rsidRPr="00000000" w14:paraId="00000091">
      <w:pPr>
        <w:spacing w:after="0" w:lineRule="auto"/>
        <w:jc w:val="both"/>
        <w:rPr>
          <w:rFonts w:ascii="Sarabun" w:cs="Sarabun" w:eastAsia="Sarabun" w:hAnsi="Sarabun"/>
          <w:b w:val="1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        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ข้อเสนอแนวทางการปรับปรุง </w:t>
      </w:r>
    </w:p>
    <w:p w:rsidR="00000000" w:rsidDel="00000000" w:rsidP="00000000" w:rsidRDefault="00000000" w:rsidRPr="00000000" w14:paraId="00000092">
      <w:pPr>
        <w:spacing w:after="0" w:lineRule="auto"/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-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กำหนดให้ผู้ขอรับการประเมินสามารถส่งผลงานเข้ารับการประเมินในรูปแบบไฟล์อิเล็กทรอนิกส์ได้ </w:t>
      </w:r>
    </w:p>
    <w:p w:rsidR="00000000" w:rsidDel="00000000" w:rsidP="00000000" w:rsidRDefault="00000000" w:rsidRPr="00000000" w14:paraId="0000009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คำถาม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ท่านเห็นว่าข้อเสนอดังกล่าว มีความเหมาะสมหรือไม่ อย่างไร </w:t>
      </w:r>
    </w:p>
    <w:p w:rsidR="00000000" w:rsidDel="00000000" w:rsidP="00000000" w:rsidRDefault="00000000" w:rsidRPr="00000000" w14:paraId="00000094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เหมาะสม</w:t>
        <w:tab/>
        <w:tab/>
        <w:t xml:space="preserve">โปรดระบุเหตุผล 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5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9070" cy="187960"/>
                <wp:effectExtent b="0" l="0" r="0" t="0"/>
                <wp:wrapNone/>
                <wp:docPr id="206840675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5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6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   ไม่เหมาะสม         โปรดระบุเหตุผล และข้อเสนอแนะ 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6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2815" y="369237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79070" cy="187960"/>
                <wp:effectExtent b="0" l="0" r="0" t="0"/>
                <wp:wrapNone/>
                <wp:docPr id="206840676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7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8">
      <w:pPr>
        <w:spacing w:after="0" w:before="120" w:lineRule="auto"/>
        <w:jc w:val="both"/>
        <w:rPr>
          <w:rFonts w:ascii="Sarabun" w:cs="Sarabun" w:eastAsia="Sarabun" w:hAnsi="Sarabun"/>
          <w:b w:val="1"/>
          <w:sz w:val="32"/>
          <w:szCs w:val="32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120" w:lineRule="auto"/>
        <w:jc w:val="both"/>
        <w:rPr>
          <w:rFonts w:ascii="Sarabun" w:cs="Sarabun" w:eastAsia="Sarabun" w:hAnsi="Sarabun"/>
          <w:b w:val="1"/>
          <w:sz w:val="32"/>
          <w:szCs w:val="32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12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highlight w:val="darkGray"/>
          <w:rtl w:val="0"/>
        </w:rPr>
        <w:t xml:space="preserve">ส่วนที่ ๔ ข้อเสนอแนะ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๑. ข้อเสนอแนะสำหรับภาพรวมของหลักเกณฑ์ วิธีการและเงื่อนไขการย้าย การโอน หรือการเลื่อนข้าราชการพลเรือนสามัญเพื่อแต่งตั้งให้ดำรงตำแหน่งประเภทวิชาการ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(หากมี)</w:t>
      </w:r>
    </w:p>
    <w:p w:rsidR="00000000" w:rsidDel="00000000" w:rsidP="00000000" w:rsidRDefault="00000000" w:rsidRPr="00000000" w14:paraId="0000009C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D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spacing w:after="0" w:before="12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๒. ข้อเสนอแนะอื่น ๆ ที่จะเป็นประโยชน์สำหรับนำไปประกอบการพัฒนาหลักเกณฑ์ฯ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(หากมี)</w:t>
      </w:r>
    </w:p>
    <w:p w:rsidR="00000000" w:rsidDel="00000000" w:rsidP="00000000" w:rsidRDefault="00000000" w:rsidRPr="00000000" w14:paraId="0000009F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0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1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2">
      <w:pPr>
        <w:spacing w:after="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---- ขอขอบคุณสำหรับการตอบแบบสอบถาม ----</w:t>
      </w:r>
    </w:p>
    <w:p w:rsidR="00000000" w:rsidDel="00000000" w:rsidP="00000000" w:rsidRDefault="00000000" w:rsidRPr="00000000" w14:paraId="000000A4">
      <w:pPr>
        <w:spacing w:after="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jc w:val="right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สำนักตรวจสอบและประเมินผลกำลังคน</w:t>
      </w:r>
    </w:p>
    <w:p w:rsidR="00000000" w:rsidDel="00000000" w:rsidP="00000000" w:rsidRDefault="00000000" w:rsidRPr="00000000" w14:paraId="000000A6">
      <w:pPr>
        <w:spacing w:after="0" w:lineRule="auto"/>
        <w:jc w:val="right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สำนักงาน ก.พ.</w:t>
      </w:r>
    </w:p>
    <w:p w:rsidR="00000000" w:rsidDel="00000000" w:rsidP="00000000" w:rsidRDefault="00000000" w:rsidRPr="00000000" w14:paraId="000000A7">
      <w:pPr>
        <w:spacing w:after="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rPr>
          <w:rFonts w:ascii="Sarabun" w:cs="Sarabun" w:eastAsia="Sarabun" w:hAnsi="Sarabun"/>
          <w:b w:val="1"/>
          <w:sz w:val="28"/>
          <w:szCs w:val="28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u w:val="single"/>
          <w:rtl w:val="0"/>
        </w:rPr>
        <w:t xml:space="preserve">หมายเหตุ </w:t>
      </w:r>
    </w:p>
    <w:p w:rsidR="00000000" w:rsidDel="00000000" w:rsidP="00000000" w:rsidRDefault="00000000" w:rsidRPr="00000000" w14:paraId="000000A9">
      <w:pPr>
        <w:spacing w:after="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โปรดส่งแบบสอบถามไปยังสำนักตรวจสอบและประเมินผลกำลังคน สำนักงาน ก.พ. ทาง E-mail : </w:t>
      </w:r>
      <w:hyperlink r:id="rId27">
        <w:r w:rsidDel="00000000" w:rsidR="00000000" w:rsidRPr="00000000">
          <w:rPr>
            <w:rFonts w:ascii="Sarabun" w:cs="Sarabun" w:eastAsia="Sarabun" w:hAnsi="Sarabun"/>
            <w:color w:val="0563c1"/>
            <w:sz w:val="28"/>
            <w:szCs w:val="28"/>
            <w:u w:val="single"/>
            <w:rtl w:val="0"/>
          </w:rPr>
          <w:t xml:space="preserve">bmpa.online@gmail.com หรือ</w:t>
        </w:r>
      </w:hyperlink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ส่งให้เจ้าหน้าที่ในวันประชุม (วันที่ ๑๐ กรกฎาคม ๒๕๖๖) </w:t>
      </w:r>
    </w:p>
    <w:p w:rsidR="00000000" w:rsidDel="00000000" w:rsidP="00000000" w:rsidRDefault="00000000" w:rsidRPr="00000000" w14:paraId="000000AA">
      <w:pPr>
        <w:spacing w:after="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ทั้งนี้ หากมีข้อสงสัยสามารถสอบถามข้อมูลเพิ่มเติมได้ที่ นางสันต์สนี เสนากิจ โทร. ๐ ๒๕๔๗ ๑๖๔๔ </w:t>
        <w:br w:type="textWrapping"/>
        <w:t xml:space="preserve">หรือ นางสาววาสนา ประเสริฐสกุล โทร. ๐ ๒๕๔๗ ๑๖๗๒</w:t>
      </w:r>
    </w:p>
    <w:sectPr>
      <w:headerReference r:id="rId28" w:type="default"/>
      <w:pgSz w:h="15840" w:w="12240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kern w:val="2"/>
      <w:sz w:val="22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77F4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229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2A9A"/>
    <w:rPr>
      <w:color w:val="0563c1"/>
      <w:u w:val="single"/>
    </w:rPr>
  </w:style>
  <w:style w:type="character" w:styleId="UnresolvedMention">
    <w:name w:val="Unresolved Mention"/>
    <w:uiPriority w:val="99"/>
    <w:semiHidden w:val="1"/>
    <w:unhideWhenUsed w:val="1"/>
    <w:rsid w:val="00192A9A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15731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731F"/>
  </w:style>
  <w:style w:type="paragraph" w:styleId="Footer">
    <w:name w:val="footer"/>
    <w:basedOn w:val="Normal"/>
    <w:link w:val="FooterChar"/>
    <w:uiPriority w:val="99"/>
    <w:unhideWhenUsed w:val="1"/>
    <w:rsid w:val="0015731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731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22" Type="http://schemas.openxmlformats.org/officeDocument/2006/relationships/image" Target="media/image2.png"/><Relationship Id="rId21" Type="http://schemas.openxmlformats.org/officeDocument/2006/relationships/image" Target="media/image11.png"/><Relationship Id="rId24" Type="http://schemas.openxmlformats.org/officeDocument/2006/relationships/image" Target="media/image10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6" Type="http://schemas.openxmlformats.org/officeDocument/2006/relationships/image" Target="media/image8.png"/><Relationship Id="rId25" Type="http://schemas.openxmlformats.org/officeDocument/2006/relationships/image" Target="media/image3.png"/><Relationship Id="rId28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2.png"/><Relationship Id="rId8" Type="http://schemas.openxmlformats.org/officeDocument/2006/relationships/image" Target="media/image17.png"/><Relationship Id="rId11" Type="http://schemas.openxmlformats.org/officeDocument/2006/relationships/image" Target="media/image6.png"/><Relationship Id="rId10" Type="http://schemas.openxmlformats.org/officeDocument/2006/relationships/image" Target="media/image14.png"/><Relationship Id="rId13" Type="http://schemas.openxmlformats.org/officeDocument/2006/relationships/image" Target="media/image20.png"/><Relationship Id="rId12" Type="http://schemas.openxmlformats.org/officeDocument/2006/relationships/image" Target="media/image9.png"/><Relationship Id="rId15" Type="http://schemas.openxmlformats.org/officeDocument/2006/relationships/image" Target="media/image16.png"/><Relationship Id="rId14" Type="http://schemas.openxmlformats.org/officeDocument/2006/relationships/image" Target="media/image1.png"/><Relationship Id="rId17" Type="http://schemas.openxmlformats.org/officeDocument/2006/relationships/image" Target="media/image7.png"/><Relationship Id="rId16" Type="http://schemas.openxmlformats.org/officeDocument/2006/relationships/image" Target="media/image5.png"/><Relationship Id="rId19" Type="http://schemas.openxmlformats.org/officeDocument/2006/relationships/image" Target="media/image18.png"/><Relationship Id="rId1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8bwHURcvyWY/eSA73M5Q8WYFMQ==">CgMxLjA4AHIhMXRWb3hZZHprd1c5UGlLRTZESlNXbC1jaHpKVFlRRUVj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2023-07-04T04:28:00Z</dcterms:created>
  <dc:creator>atchara rachit</dc:creator>
</cp:coreProperties>
</file>